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BD1AC" w14:textId="77777777" w:rsidR="00880C8E" w:rsidRDefault="00880C8E" w:rsidP="00C879FD">
      <w:pPr>
        <w:pStyle w:val="Default"/>
        <w:jc w:val="center"/>
        <w:rPr>
          <w:b/>
          <w:bCs/>
        </w:rPr>
      </w:pPr>
    </w:p>
    <w:p w14:paraId="670FDB49" w14:textId="3A0231C3" w:rsidR="00C879FD" w:rsidRPr="00FB5F67" w:rsidRDefault="00C879FD" w:rsidP="00C879FD">
      <w:pPr>
        <w:pStyle w:val="Default"/>
        <w:jc w:val="center"/>
      </w:pPr>
      <w:r w:rsidRPr="00FB5F67">
        <w:rPr>
          <w:b/>
          <w:bCs/>
        </w:rPr>
        <w:t>Aktsiaselts KredEx Krediidikindlustus</w:t>
      </w:r>
    </w:p>
    <w:p w14:paraId="665C6917" w14:textId="77777777" w:rsidR="00C879FD" w:rsidRPr="00FB5F67" w:rsidRDefault="00C879FD" w:rsidP="00C879FD">
      <w:pPr>
        <w:pStyle w:val="Default"/>
        <w:jc w:val="center"/>
      </w:pPr>
      <w:r w:rsidRPr="00FB5F67">
        <w:rPr>
          <w:b/>
          <w:bCs/>
        </w:rPr>
        <w:t>(registrikood: 11948506)</w:t>
      </w:r>
    </w:p>
    <w:p w14:paraId="023894F0" w14:textId="77777777" w:rsidR="00C879FD" w:rsidRPr="00FB5F67" w:rsidRDefault="00C879FD" w:rsidP="00C879FD">
      <w:pPr>
        <w:pStyle w:val="Default"/>
        <w:jc w:val="center"/>
      </w:pPr>
      <w:r w:rsidRPr="00FB5F67">
        <w:rPr>
          <w:b/>
          <w:bCs/>
        </w:rPr>
        <w:t>KORRALISE ÜLDKOOSOLEKU OTSUS</w:t>
      </w:r>
    </w:p>
    <w:p w14:paraId="6722E1B0" w14:textId="77777777" w:rsidR="003352AE" w:rsidRDefault="003352AE" w:rsidP="00954960">
      <w:pPr>
        <w:pStyle w:val="Default"/>
        <w:jc w:val="both"/>
        <w:rPr>
          <w:b/>
          <w:bCs/>
        </w:rPr>
      </w:pPr>
    </w:p>
    <w:p w14:paraId="7CCA2551" w14:textId="77777777" w:rsidR="00880C8E" w:rsidRDefault="00880C8E" w:rsidP="00954960">
      <w:pPr>
        <w:pStyle w:val="Default"/>
        <w:jc w:val="both"/>
        <w:rPr>
          <w:b/>
          <w:bCs/>
        </w:rPr>
      </w:pPr>
    </w:p>
    <w:p w14:paraId="13BA5838" w14:textId="77777777" w:rsidR="003352AE" w:rsidRDefault="003352AE" w:rsidP="00954960">
      <w:pPr>
        <w:pStyle w:val="Default"/>
        <w:jc w:val="both"/>
        <w:rPr>
          <w:b/>
          <w:bCs/>
        </w:rPr>
      </w:pPr>
    </w:p>
    <w:p w14:paraId="431E094D" w14:textId="771E795D" w:rsidR="00C879FD" w:rsidRPr="00FB5F67" w:rsidRDefault="00C879FD" w:rsidP="00954960">
      <w:pPr>
        <w:pStyle w:val="Default"/>
        <w:jc w:val="both"/>
      </w:pPr>
      <w:r w:rsidRPr="00FB5F67">
        <w:rPr>
          <w:b/>
          <w:bCs/>
        </w:rPr>
        <w:t xml:space="preserve">AKTSIASELTSI ÄRINIMI JA ASUKOHT </w:t>
      </w:r>
    </w:p>
    <w:p w14:paraId="725799D3" w14:textId="2CD7CE13" w:rsidR="00C879FD" w:rsidRPr="00FB5F67" w:rsidRDefault="00760D94" w:rsidP="00954960">
      <w:pPr>
        <w:pStyle w:val="Default"/>
        <w:jc w:val="both"/>
      </w:pPr>
      <w:r w:rsidRPr="00FB5F67">
        <w:rPr>
          <w:b/>
          <w:bCs/>
        </w:rPr>
        <w:t>Aktsiaselts</w:t>
      </w:r>
      <w:r w:rsidR="00C879FD" w:rsidRPr="00FB5F67">
        <w:rPr>
          <w:b/>
          <w:bCs/>
        </w:rPr>
        <w:t xml:space="preserve"> KredEx Krediidikindlustus, </w:t>
      </w:r>
      <w:r w:rsidR="00C879FD" w:rsidRPr="00FB5F67">
        <w:t xml:space="preserve">asukoht Harju maakond, Tallinn, </w:t>
      </w:r>
      <w:r w:rsidR="00FB5F67" w:rsidRPr="00FB5F67">
        <w:t>Lasnamäe</w:t>
      </w:r>
      <w:r w:rsidR="00C879FD" w:rsidRPr="00FB5F67">
        <w:t xml:space="preserve"> linnaosa, </w:t>
      </w:r>
      <w:r w:rsidR="00FB5F67" w:rsidRPr="00FB5F67">
        <w:t xml:space="preserve">Sepise </w:t>
      </w:r>
      <w:r w:rsidR="00C879FD" w:rsidRPr="00FB5F67">
        <w:t xml:space="preserve">tn </w:t>
      </w:r>
      <w:r w:rsidR="00FB5F67" w:rsidRPr="00FB5F67">
        <w:t>7</w:t>
      </w:r>
      <w:r w:rsidR="00C879FD" w:rsidRPr="00FB5F67">
        <w:t>, 11</w:t>
      </w:r>
      <w:r w:rsidR="00FB5F67" w:rsidRPr="00FB5F67">
        <w:t>415</w:t>
      </w:r>
      <w:r w:rsidR="00C879FD" w:rsidRPr="00FB5F67">
        <w:t xml:space="preserve">, Eesti Vabariik. </w:t>
      </w:r>
    </w:p>
    <w:p w14:paraId="25B51F1A" w14:textId="77777777" w:rsidR="00C879FD" w:rsidRPr="00FB5F67" w:rsidRDefault="00C879FD" w:rsidP="00954960">
      <w:pPr>
        <w:pStyle w:val="Default"/>
        <w:jc w:val="both"/>
        <w:rPr>
          <w:b/>
          <w:bCs/>
        </w:rPr>
      </w:pPr>
    </w:p>
    <w:p w14:paraId="3076EE34" w14:textId="77777777" w:rsidR="00C879FD" w:rsidRPr="00AD3545" w:rsidRDefault="00C879FD" w:rsidP="00954960">
      <w:pPr>
        <w:pStyle w:val="Default"/>
        <w:jc w:val="both"/>
      </w:pPr>
      <w:r w:rsidRPr="00AD3545">
        <w:rPr>
          <w:b/>
          <w:bCs/>
        </w:rPr>
        <w:t xml:space="preserve">OTSUSE TEGEMISE AEG JA KOHT </w:t>
      </w:r>
    </w:p>
    <w:p w14:paraId="5D9D1ED9" w14:textId="2FB29C3A" w:rsidR="00C879FD" w:rsidRPr="00AD3545" w:rsidRDefault="00BD5C73" w:rsidP="00954960">
      <w:pPr>
        <w:pStyle w:val="Default"/>
        <w:jc w:val="both"/>
      </w:pPr>
      <w:r w:rsidRPr="001456A0">
        <w:t xml:space="preserve">Otsus on tehtud </w:t>
      </w:r>
      <w:r w:rsidR="00AD48BA">
        <w:t>27</w:t>
      </w:r>
      <w:r w:rsidRPr="001456A0">
        <w:t>.04.202</w:t>
      </w:r>
      <w:r w:rsidR="00962EC1">
        <w:t>6</w:t>
      </w:r>
      <w:r w:rsidRPr="001456A0">
        <w:t>. a kell 1</w:t>
      </w:r>
      <w:r w:rsidR="00AD48BA">
        <w:t>0</w:t>
      </w:r>
      <w:r w:rsidRPr="001456A0">
        <w:t>:</w:t>
      </w:r>
      <w:r w:rsidR="001456A0" w:rsidRPr="001456A0">
        <w:t>0</w:t>
      </w:r>
      <w:r w:rsidRPr="001456A0">
        <w:t>0 kuni 1</w:t>
      </w:r>
      <w:r w:rsidR="00703908">
        <w:t>1</w:t>
      </w:r>
      <w:r w:rsidRPr="001456A0">
        <w:t>:</w:t>
      </w:r>
      <w:r w:rsidR="0016137F" w:rsidRPr="001456A0">
        <w:t>0</w:t>
      </w:r>
      <w:r w:rsidRPr="001456A0">
        <w:t xml:space="preserve">0 </w:t>
      </w:r>
      <w:r w:rsidR="0016137F" w:rsidRPr="001456A0">
        <w:t xml:space="preserve">ministeeriumide </w:t>
      </w:r>
      <w:proofErr w:type="spellStart"/>
      <w:r w:rsidR="0016137F" w:rsidRPr="001456A0">
        <w:t>ühishoones</w:t>
      </w:r>
      <w:proofErr w:type="spellEnd"/>
      <w:r w:rsidR="0016137F" w:rsidRPr="001456A0">
        <w:t xml:space="preserve">, aadressil Tallinnas Suur-Ameerika 1, </w:t>
      </w:r>
      <w:r w:rsidRPr="001456A0">
        <w:t>toimunud aktsionäride korralisel üldkoosolekul.</w:t>
      </w:r>
      <w:r w:rsidR="00E75D71" w:rsidRPr="00AD3545">
        <w:t xml:space="preserve"> </w:t>
      </w:r>
    </w:p>
    <w:p w14:paraId="6FB5627D" w14:textId="77777777" w:rsidR="00C879FD" w:rsidRPr="00AD3545" w:rsidRDefault="00C879FD" w:rsidP="00954960">
      <w:pPr>
        <w:pStyle w:val="Default"/>
        <w:jc w:val="both"/>
        <w:rPr>
          <w:b/>
          <w:bCs/>
        </w:rPr>
      </w:pPr>
    </w:p>
    <w:p w14:paraId="1C9058B0" w14:textId="77777777" w:rsidR="00C879FD" w:rsidRPr="00AD3545" w:rsidRDefault="00C879FD" w:rsidP="00954960">
      <w:pPr>
        <w:pStyle w:val="Default"/>
        <w:jc w:val="both"/>
      </w:pPr>
      <w:r w:rsidRPr="00AD3545">
        <w:rPr>
          <w:b/>
          <w:bCs/>
        </w:rPr>
        <w:t xml:space="preserve">AKTSIONÄRID </w:t>
      </w:r>
    </w:p>
    <w:p w14:paraId="3CF793CF" w14:textId="77777777" w:rsidR="00032F27" w:rsidRDefault="00032F27" w:rsidP="00032F27">
      <w:pPr>
        <w:pStyle w:val="Default"/>
        <w:jc w:val="both"/>
      </w:pPr>
      <w:r>
        <w:rPr>
          <w:b/>
          <w:bCs/>
        </w:rPr>
        <w:t xml:space="preserve">Eesti Vabariik </w:t>
      </w:r>
      <w:r>
        <w:t xml:space="preserve">(127 824 häält; aktsiate osakaal aktsiakapitalist 66,7%), mida seaduse alusel esindab osalust valitseva ministeeriumi ministrina majandus- ja tööstusminister Erkki Keldo, ja </w:t>
      </w:r>
    </w:p>
    <w:p w14:paraId="00EE4179" w14:textId="4EA2FD47" w:rsidR="00032F27" w:rsidRDefault="00032F27" w:rsidP="00032F27">
      <w:pPr>
        <w:pStyle w:val="Default"/>
        <w:jc w:val="both"/>
      </w:pPr>
      <w:r>
        <w:rPr>
          <w:b/>
          <w:bCs/>
        </w:rPr>
        <w:t xml:space="preserve">Ettevõtluse ja Innovatsiooni Sihtasutus </w:t>
      </w:r>
      <w:r>
        <w:t xml:space="preserve">(63 912 häält; aktsiate osakaal aktsiakapitalist 33,3%), mida seaduse alusel esindab juhatuse liige </w:t>
      </w:r>
      <w:r w:rsidR="00AD48BA">
        <w:t>Ursel Velve</w:t>
      </w:r>
      <w:r>
        <w:t xml:space="preserve">. </w:t>
      </w:r>
    </w:p>
    <w:p w14:paraId="16452D1A" w14:textId="77777777" w:rsidR="003352AE" w:rsidRDefault="003352AE" w:rsidP="00F654F1">
      <w:pPr>
        <w:pStyle w:val="Default"/>
        <w:jc w:val="both"/>
      </w:pPr>
    </w:p>
    <w:p w14:paraId="0158780D" w14:textId="77777777" w:rsidR="00880C8E" w:rsidRDefault="00880C8E" w:rsidP="00F654F1">
      <w:pPr>
        <w:pStyle w:val="Default"/>
        <w:jc w:val="both"/>
      </w:pPr>
    </w:p>
    <w:p w14:paraId="6DD88D49" w14:textId="6CC8F472" w:rsidR="00C879FD" w:rsidRPr="00FB5F67" w:rsidRDefault="00F654F1" w:rsidP="00F654F1">
      <w:pPr>
        <w:pStyle w:val="Default"/>
        <w:jc w:val="both"/>
      </w:pPr>
      <w:r w:rsidRPr="00FB5F67">
        <w:t>Tutvunud A</w:t>
      </w:r>
      <w:r w:rsidR="00FB5F67" w:rsidRPr="00FB5F67">
        <w:t>k</w:t>
      </w:r>
      <w:r w:rsidRPr="00FB5F67">
        <w:t>tsiaseltsi KredEx Krediidikindlustus 20</w:t>
      </w:r>
      <w:r w:rsidR="00C46BF1" w:rsidRPr="00FB5F67">
        <w:t>2</w:t>
      </w:r>
      <w:r w:rsidR="006A40FC">
        <w:t>5</w:t>
      </w:r>
      <w:r w:rsidRPr="00FB5F67">
        <w:t xml:space="preserve">. a majandusaasta aruandega ja audiitori järeldusotsusega, </w:t>
      </w:r>
      <w:r w:rsidR="00BD5C73">
        <w:t xml:space="preserve">samuti </w:t>
      </w:r>
      <w:r w:rsidRPr="00FB5F67">
        <w:t>nõukogu poolt esitatud kirjaliku aruandega</w:t>
      </w:r>
      <w:r w:rsidR="00BD5C73">
        <w:t>,</w:t>
      </w:r>
      <w:r w:rsidRPr="00FB5F67">
        <w:t xml:space="preserve"> lähtudes äriseadustiku </w:t>
      </w:r>
      <w:r w:rsidR="008B1AC5">
        <w:t>§</w:t>
      </w:r>
      <w:r w:rsidR="008739F1">
        <w:t> </w:t>
      </w:r>
      <w:r w:rsidR="008B1AC5">
        <w:t xml:space="preserve">298 lõike 1 punktist </w:t>
      </w:r>
      <w:r w:rsidRPr="00FB5F67">
        <w:t>7</w:t>
      </w:r>
      <w:r w:rsidR="00B50DE6">
        <w:t>,</w:t>
      </w:r>
      <w:r w:rsidR="006E20EC" w:rsidRPr="00FB5F67">
        <w:t xml:space="preserve"> § 334</w:t>
      </w:r>
      <w:r w:rsidR="00BD5C73">
        <w:t xml:space="preserve"> </w:t>
      </w:r>
      <w:r w:rsidR="00B50DE6">
        <w:t xml:space="preserve">ja § 335 </w:t>
      </w:r>
      <w:r w:rsidR="00FD64A5" w:rsidRPr="00FB5F67">
        <w:t>ning</w:t>
      </w:r>
      <w:r w:rsidR="001C7BB9" w:rsidRPr="00FB5F67">
        <w:t xml:space="preserve"> kooskõlas Aktsiaseltsi KredEx Krediidikindlustus põhikirjaga</w:t>
      </w:r>
      <w:r w:rsidR="008E3FBA" w:rsidRPr="00FB5F67">
        <w:t>:</w:t>
      </w:r>
    </w:p>
    <w:p w14:paraId="27B12BF9" w14:textId="77777777" w:rsidR="006914A2" w:rsidRDefault="006914A2" w:rsidP="00954960">
      <w:pPr>
        <w:pStyle w:val="Default"/>
        <w:jc w:val="both"/>
        <w:rPr>
          <w:b/>
          <w:bCs/>
        </w:rPr>
      </w:pPr>
    </w:p>
    <w:p w14:paraId="68F4CD33" w14:textId="77777777" w:rsidR="003352AE" w:rsidRDefault="003352AE" w:rsidP="00954960">
      <w:pPr>
        <w:pStyle w:val="Default"/>
        <w:jc w:val="both"/>
        <w:rPr>
          <w:b/>
          <w:bCs/>
        </w:rPr>
      </w:pPr>
    </w:p>
    <w:p w14:paraId="52F0AC13" w14:textId="4409F0F1" w:rsidR="00C879FD" w:rsidRPr="00FB5F67" w:rsidRDefault="00C879FD" w:rsidP="00954960">
      <w:pPr>
        <w:pStyle w:val="Default"/>
        <w:jc w:val="both"/>
      </w:pPr>
      <w:r w:rsidRPr="00FB5F67">
        <w:rPr>
          <w:b/>
          <w:bCs/>
        </w:rPr>
        <w:t xml:space="preserve">AKTSIASELTSI KORRALINE ÜLDKOOSOLEK OTSUSTAS </w:t>
      </w:r>
    </w:p>
    <w:p w14:paraId="76062CB7" w14:textId="77777777" w:rsidR="00954960" w:rsidRPr="00E42DB2" w:rsidRDefault="00954960" w:rsidP="00A3771B">
      <w:pPr>
        <w:pStyle w:val="Default"/>
        <w:spacing w:after="27"/>
        <w:jc w:val="both"/>
      </w:pPr>
    </w:p>
    <w:p w14:paraId="39E4855B" w14:textId="564F5831" w:rsidR="00774647" w:rsidRDefault="00686E1C" w:rsidP="008A361C">
      <w:pPr>
        <w:pStyle w:val="Pis"/>
        <w:numPr>
          <w:ilvl w:val="0"/>
          <w:numId w:val="1"/>
        </w:numPr>
        <w:spacing w:after="120"/>
        <w:ind w:left="36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61C">
        <w:rPr>
          <w:rFonts w:ascii="Times New Roman" w:hAnsi="Times New Roman" w:cs="Times New Roman"/>
          <w:sz w:val="24"/>
          <w:szCs w:val="24"/>
        </w:rPr>
        <w:t>Kinnitada Aktsiaseltsi KredEx Krediidikindlustus 202</w:t>
      </w:r>
      <w:r w:rsidR="006A40FC" w:rsidRPr="008A361C">
        <w:rPr>
          <w:rFonts w:ascii="Times New Roman" w:hAnsi="Times New Roman" w:cs="Times New Roman"/>
          <w:sz w:val="24"/>
          <w:szCs w:val="24"/>
        </w:rPr>
        <w:t>5</w:t>
      </w:r>
      <w:r w:rsidR="00FB5F67" w:rsidRPr="008A361C">
        <w:rPr>
          <w:rFonts w:ascii="Times New Roman" w:hAnsi="Times New Roman" w:cs="Times New Roman"/>
          <w:sz w:val="24"/>
          <w:szCs w:val="24"/>
        </w:rPr>
        <w:t>.</w:t>
      </w:r>
      <w:r w:rsidRPr="008A361C">
        <w:rPr>
          <w:rFonts w:ascii="Times New Roman" w:hAnsi="Times New Roman" w:cs="Times New Roman"/>
          <w:sz w:val="24"/>
          <w:szCs w:val="24"/>
        </w:rPr>
        <w:t xml:space="preserve"> aasta majandusaasta aruanne</w:t>
      </w:r>
      <w:r w:rsidR="00CB1E32" w:rsidRPr="008A361C">
        <w:rPr>
          <w:rFonts w:ascii="Times New Roman" w:hAnsi="Times New Roman" w:cs="Times New Roman"/>
          <w:sz w:val="24"/>
          <w:szCs w:val="24"/>
        </w:rPr>
        <w:t xml:space="preserve"> (Lisa</w:t>
      </w:r>
      <w:r w:rsidR="00703908">
        <w:rPr>
          <w:rFonts w:ascii="Times New Roman" w:hAnsi="Times New Roman" w:cs="Times New Roman"/>
          <w:sz w:val="24"/>
          <w:szCs w:val="24"/>
        </w:rPr>
        <w:t> </w:t>
      </w:r>
      <w:r w:rsidR="00CB1E32" w:rsidRPr="008A361C">
        <w:rPr>
          <w:rFonts w:ascii="Times New Roman" w:hAnsi="Times New Roman" w:cs="Times New Roman"/>
          <w:sz w:val="24"/>
          <w:szCs w:val="24"/>
        </w:rPr>
        <w:t>1)</w:t>
      </w:r>
      <w:bookmarkStart w:id="0" w:name="_Hlk98797139"/>
      <w:r w:rsidR="00BD5C73" w:rsidRPr="008A361C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2293B943" w14:textId="77777777" w:rsidR="00845129" w:rsidRPr="008A361C" w:rsidRDefault="00845129" w:rsidP="00845129">
      <w:pPr>
        <w:pStyle w:val="Pis"/>
        <w:spacing w:after="120"/>
        <w:ind w:left="36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5BAEF0" w14:textId="03F97E58" w:rsidR="00746E39" w:rsidRDefault="00774647" w:rsidP="008A361C">
      <w:pPr>
        <w:pStyle w:val="Pis"/>
        <w:numPr>
          <w:ilvl w:val="0"/>
          <w:numId w:val="1"/>
        </w:numPr>
        <w:spacing w:after="120"/>
        <w:ind w:left="36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61C">
        <w:rPr>
          <w:rFonts w:ascii="Times New Roman" w:hAnsi="Times New Roman" w:cs="Times New Roman"/>
          <w:sz w:val="24"/>
          <w:szCs w:val="24"/>
        </w:rPr>
        <w:t>Aktsiaseltsi KredEx Krediidikindlustus</w:t>
      </w:r>
      <w:r w:rsidR="00452E02">
        <w:rPr>
          <w:rFonts w:ascii="Times New Roman" w:hAnsi="Times New Roman" w:cs="Times New Roman"/>
          <w:sz w:val="24"/>
          <w:szCs w:val="24"/>
        </w:rPr>
        <w:t xml:space="preserve"> </w:t>
      </w:r>
      <w:r w:rsidRPr="008A361C">
        <w:rPr>
          <w:rFonts w:ascii="Times New Roman" w:hAnsi="Times New Roman" w:cs="Times New Roman"/>
          <w:sz w:val="24"/>
          <w:szCs w:val="24"/>
        </w:rPr>
        <w:t>jaotamata kasum seisuga 31. detsember 2025</w:t>
      </w:r>
      <w:r w:rsidR="00452E02">
        <w:rPr>
          <w:rFonts w:ascii="Times New Roman" w:hAnsi="Times New Roman" w:cs="Times New Roman"/>
          <w:sz w:val="24"/>
          <w:szCs w:val="24"/>
        </w:rPr>
        <w:t xml:space="preserve"> </w:t>
      </w:r>
      <w:r w:rsidRPr="008A361C">
        <w:rPr>
          <w:rFonts w:ascii="Times New Roman" w:hAnsi="Times New Roman" w:cs="Times New Roman"/>
          <w:sz w:val="24"/>
          <w:szCs w:val="24"/>
        </w:rPr>
        <w:t>oli</w:t>
      </w:r>
      <w:r w:rsidR="00452E02">
        <w:rPr>
          <w:rFonts w:ascii="Times New Roman" w:hAnsi="Times New Roman" w:cs="Times New Roman"/>
          <w:sz w:val="24"/>
          <w:szCs w:val="24"/>
        </w:rPr>
        <w:t xml:space="preserve"> </w:t>
      </w:r>
      <w:r w:rsidRPr="008A361C">
        <w:rPr>
          <w:rFonts w:ascii="Times New Roman" w:hAnsi="Times New Roman" w:cs="Times New Roman"/>
          <w:sz w:val="24"/>
          <w:szCs w:val="24"/>
        </w:rPr>
        <w:t>2</w:t>
      </w:r>
      <w:r w:rsidR="00845129">
        <w:rPr>
          <w:rFonts w:ascii="Times New Roman" w:hAnsi="Times New Roman" w:cs="Times New Roman"/>
          <w:sz w:val="24"/>
          <w:szCs w:val="24"/>
        </w:rPr>
        <w:t> </w:t>
      </w:r>
      <w:r w:rsidRPr="008A361C">
        <w:rPr>
          <w:rFonts w:ascii="Times New Roman" w:hAnsi="Times New Roman" w:cs="Times New Roman"/>
          <w:sz w:val="24"/>
          <w:szCs w:val="24"/>
        </w:rPr>
        <w:t>278</w:t>
      </w:r>
      <w:r w:rsidR="00452E02">
        <w:rPr>
          <w:rFonts w:ascii="Times New Roman" w:hAnsi="Times New Roman" w:cs="Times New Roman"/>
          <w:sz w:val="24"/>
          <w:szCs w:val="24"/>
        </w:rPr>
        <w:t> </w:t>
      </w:r>
      <w:r w:rsidRPr="008A361C">
        <w:rPr>
          <w:rFonts w:ascii="Times New Roman" w:hAnsi="Times New Roman" w:cs="Times New Roman"/>
          <w:sz w:val="24"/>
          <w:szCs w:val="24"/>
        </w:rPr>
        <w:t>530</w:t>
      </w:r>
      <w:r w:rsidR="00452E02">
        <w:rPr>
          <w:rFonts w:ascii="Times New Roman" w:hAnsi="Times New Roman" w:cs="Times New Roman"/>
          <w:sz w:val="24"/>
          <w:szCs w:val="24"/>
        </w:rPr>
        <w:t xml:space="preserve"> </w:t>
      </w:r>
      <w:r w:rsidRPr="008A361C">
        <w:rPr>
          <w:rFonts w:ascii="Times New Roman" w:hAnsi="Times New Roman" w:cs="Times New Roman"/>
          <w:sz w:val="24"/>
          <w:szCs w:val="24"/>
        </w:rPr>
        <w:t>eurot, millest 2025. aasta puhaskasum</w:t>
      </w:r>
      <w:r w:rsidR="00452E02">
        <w:rPr>
          <w:rFonts w:ascii="Times New Roman" w:hAnsi="Times New Roman" w:cs="Times New Roman"/>
          <w:sz w:val="24"/>
          <w:szCs w:val="24"/>
        </w:rPr>
        <w:t xml:space="preserve"> </w:t>
      </w:r>
      <w:r w:rsidRPr="008A361C">
        <w:rPr>
          <w:rFonts w:ascii="Times New Roman" w:hAnsi="Times New Roman" w:cs="Times New Roman"/>
          <w:sz w:val="24"/>
          <w:szCs w:val="24"/>
        </w:rPr>
        <w:t>moodustas</w:t>
      </w:r>
      <w:r w:rsidR="00452E02">
        <w:rPr>
          <w:rFonts w:ascii="Times New Roman" w:hAnsi="Times New Roman" w:cs="Times New Roman"/>
          <w:sz w:val="24"/>
          <w:szCs w:val="24"/>
        </w:rPr>
        <w:t xml:space="preserve"> </w:t>
      </w:r>
      <w:r w:rsidRPr="008A361C">
        <w:rPr>
          <w:rFonts w:ascii="Times New Roman" w:hAnsi="Times New Roman" w:cs="Times New Roman"/>
          <w:sz w:val="24"/>
          <w:szCs w:val="24"/>
        </w:rPr>
        <w:t>381 639 eurot. </w:t>
      </w:r>
    </w:p>
    <w:p w14:paraId="3827CE5C" w14:textId="3D9A73DD" w:rsidR="003D0664" w:rsidRPr="008A361C" w:rsidRDefault="00032F27" w:rsidP="00746E39">
      <w:pPr>
        <w:pStyle w:val="Pis"/>
        <w:spacing w:after="120"/>
        <w:ind w:left="36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61C">
        <w:rPr>
          <w:rFonts w:ascii="Times New Roman" w:hAnsi="Times New Roman" w:cs="Times New Roman"/>
          <w:sz w:val="24"/>
          <w:szCs w:val="24"/>
        </w:rPr>
        <w:t>Jaotada Aktsiaseltsi KredEx Krediidikindlustus jaotamata kasum seisuga 31. detsember 202</w:t>
      </w:r>
      <w:r w:rsidR="00774647" w:rsidRPr="008A361C">
        <w:rPr>
          <w:rFonts w:ascii="Times New Roman" w:hAnsi="Times New Roman" w:cs="Times New Roman"/>
          <w:sz w:val="24"/>
          <w:szCs w:val="24"/>
        </w:rPr>
        <w:t>5</w:t>
      </w:r>
      <w:r w:rsidRPr="008A361C">
        <w:rPr>
          <w:rFonts w:ascii="Times New Roman" w:hAnsi="Times New Roman" w:cs="Times New Roman"/>
          <w:sz w:val="24"/>
          <w:szCs w:val="24"/>
        </w:rPr>
        <w:t xml:space="preserve"> järgmiselt:</w:t>
      </w:r>
    </w:p>
    <w:p w14:paraId="47D16A3D" w14:textId="5E6578CC" w:rsidR="008A361C" w:rsidRPr="008A361C" w:rsidRDefault="00F06D36" w:rsidP="00845129">
      <w:pPr>
        <w:pStyle w:val="Pis"/>
        <w:numPr>
          <w:ilvl w:val="1"/>
          <w:numId w:val="5"/>
        </w:numPr>
        <w:spacing w:after="120"/>
        <w:ind w:left="8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774647" w:rsidRPr="008A361C">
        <w:rPr>
          <w:rFonts w:ascii="Times New Roman" w:hAnsi="Times New Roman" w:cs="Times New Roman"/>
          <w:sz w:val="24"/>
          <w:szCs w:val="24"/>
        </w:rPr>
        <w:t>anda</w:t>
      </w:r>
      <w:r w:rsidR="003D0664" w:rsidRPr="008A361C">
        <w:rPr>
          <w:rFonts w:ascii="Times New Roman" w:hAnsi="Times New Roman" w:cs="Times New Roman"/>
          <w:sz w:val="24"/>
          <w:szCs w:val="24"/>
        </w:rPr>
        <w:t xml:space="preserve"> 1/20 puhaskasumist summas 19 082 eurot kohustuslikku reservkapitali</w:t>
      </w:r>
      <w:r>
        <w:rPr>
          <w:rFonts w:ascii="Times New Roman" w:hAnsi="Times New Roman" w:cs="Times New Roman"/>
          <w:sz w:val="24"/>
          <w:szCs w:val="24"/>
        </w:rPr>
        <w:t>;</w:t>
      </w:r>
      <w:r w:rsidR="003D0664" w:rsidRPr="008A361C">
        <w:rPr>
          <w:rFonts w:ascii="Times New Roman" w:hAnsi="Times New Roman" w:cs="Times New Roman"/>
          <w:sz w:val="24"/>
          <w:szCs w:val="24"/>
        </w:rPr>
        <w:t>  </w:t>
      </w:r>
    </w:p>
    <w:p w14:paraId="01B6899C" w14:textId="0F5B14A1" w:rsidR="003948B5" w:rsidRDefault="00762608" w:rsidP="003948B5">
      <w:pPr>
        <w:pStyle w:val="Pis"/>
        <w:numPr>
          <w:ilvl w:val="1"/>
          <w:numId w:val="5"/>
        </w:numPr>
        <w:spacing w:after="120"/>
        <w:ind w:left="8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61C">
        <w:rPr>
          <w:rFonts w:ascii="Times New Roman" w:hAnsi="Times New Roman" w:cs="Times New Roman"/>
          <w:sz w:val="24"/>
          <w:szCs w:val="24"/>
        </w:rPr>
        <w:t>Aktsiaseltsi KredEx Krediidikindlustus 2024. aasta puhaskasum moodustas 808 551 eurot. Kuivõrd üldkoosoleku 29.04.2025 otsus ei näinud ette 1/20 osa, so 40 428 euro, kandmist kohustuslikku reservkapitali, kanda nimetatud summa kohustuslikku reservkapitali 2025. aasta puhaskasumist</w:t>
      </w:r>
      <w:r w:rsidR="003948B5">
        <w:rPr>
          <w:rFonts w:ascii="Times New Roman" w:hAnsi="Times New Roman" w:cs="Times New Roman"/>
          <w:sz w:val="24"/>
          <w:szCs w:val="24"/>
        </w:rPr>
        <w:t>;</w:t>
      </w:r>
      <w:r w:rsidRPr="008A361C">
        <w:rPr>
          <w:rFonts w:ascii="Times New Roman" w:hAnsi="Times New Roman" w:cs="Times New Roman"/>
          <w:sz w:val="24"/>
          <w:szCs w:val="24"/>
        </w:rPr>
        <w:t>  </w:t>
      </w:r>
    </w:p>
    <w:p w14:paraId="00DD835F" w14:textId="52BC92BE" w:rsidR="00D73ACC" w:rsidRDefault="00D73ACC" w:rsidP="003948B5">
      <w:pPr>
        <w:pStyle w:val="Pis"/>
        <w:numPr>
          <w:ilvl w:val="1"/>
          <w:numId w:val="5"/>
        </w:numPr>
        <w:spacing w:after="120"/>
        <w:ind w:left="8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maksta aktsionäridele dividendidena 398 </w:t>
      </w:r>
      <w:r w:rsidR="001144E5">
        <w:rPr>
          <w:rFonts w:ascii="Times New Roman" w:hAnsi="Times New Roman" w:cs="Times New Roman"/>
          <w:sz w:val="24"/>
          <w:szCs w:val="24"/>
        </w:rPr>
        <w:t>789</w:t>
      </w:r>
      <w:r>
        <w:rPr>
          <w:rFonts w:ascii="Times New Roman" w:hAnsi="Times New Roman" w:cs="Times New Roman"/>
          <w:sz w:val="24"/>
          <w:szCs w:val="24"/>
        </w:rPr>
        <w:t xml:space="preserve"> eurot;</w:t>
      </w:r>
    </w:p>
    <w:p w14:paraId="0E960BF8" w14:textId="38C20A1C" w:rsidR="00762608" w:rsidRDefault="00D73ACC" w:rsidP="003948B5">
      <w:pPr>
        <w:pStyle w:val="Pis"/>
        <w:numPr>
          <w:ilvl w:val="1"/>
          <w:numId w:val="5"/>
        </w:numPr>
        <w:spacing w:after="120"/>
        <w:ind w:left="8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jätta </w:t>
      </w:r>
      <w:r w:rsidR="003948B5">
        <w:rPr>
          <w:rFonts w:ascii="Times New Roman" w:hAnsi="Times New Roman" w:cs="Times New Roman"/>
          <w:sz w:val="24"/>
          <w:szCs w:val="24"/>
        </w:rPr>
        <w:t>ü</w:t>
      </w:r>
      <w:r w:rsidR="00762608" w:rsidRPr="003948B5">
        <w:rPr>
          <w:rFonts w:ascii="Times New Roman" w:hAnsi="Times New Roman" w:cs="Times New Roman"/>
          <w:sz w:val="24"/>
          <w:szCs w:val="24"/>
        </w:rPr>
        <w:t xml:space="preserve">lejäänud </w:t>
      </w:r>
      <w:r>
        <w:rPr>
          <w:rFonts w:ascii="Times New Roman" w:hAnsi="Times New Roman" w:cs="Times New Roman"/>
          <w:sz w:val="24"/>
          <w:szCs w:val="24"/>
        </w:rPr>
        <w:t>kasum</w:t>
      </w:r>
      <w:r w:rsidR="004D298C">
        <w:rPr>
          <w:rFonts w:ascii="Times New Roman" w:hAnsi="Times New Roman" w:cs="Times New Roman"/>
          <w:sz w:val="24"/>
          <w:szCs w:val="24"/>
        </w:rPr>
        <w:t xml:space="preserve"> </w:t>
      </w:r>
      <w:r w:rsidR="00A43C77">
        <w:rPr>
          <w:rFonts w:ascii="Times New Roman" w:hAnsi="Times New Roman" w:cs="Times New Roman"/>
          <w:sz w:val="24"/>
          <w:szCs w:val="24"/>
        </w:rPr>
        <w:t xml:space="preserve">summas </w:t>
      </w:r>
      <w:r w:rsidR="004D298C">
        <w:rPr>
          <w:rFonts w:ascii="Times New Roman" w:hAnsi="Times New Roman" w:cs="Times New Roman"/>
          <w:sz w:val="24"/>
          <w:szCs w:val="24"/>
        </w:rPr>
        <w:t>1 82</w:t>
      </w:r>
      <w:r w:rsidR="00C27660">
        <w:rPr>
          <w:rFonts w:ascii="Times New Roman" w:hAnsi="Times New Roman" w:cs="Times New Roman"/>
          <w:sz w:val="24"/>
          <w:szCs w:val="24"/>
        </w:rPr>
        <w:t>0</w:t>
      </w:r>
      <w:r w:rsidR="004D298C">
        <w:rPr>
          <w:rFonts w:ascii="Times New Roman" w:hAnsi="Times New Roman" w:cs="Times New Roman"/>
          <w:sz w:val="24"/>
          <w:szCs w:val="24"/>
        </w:rPr>
        <w:t> </w:t>
      </w:r>
      <w:r w:rsidR="00B044A7">
        <w:rPr>
          <w:rFonts w:ascii="Times New Roman" w:hAnsi="Times New Roman" w:cs="Times New Roman"/>
          <w:sz w:val="24"/>
          <w:szCs w:val="24"/>
        </w:rPr>
        <w:t>231</w:t>
      </w:r>
      <w:r w:rsidR="004D298C">
        <w:rPr>
          <w:rFonts w:ascii="Times New Roman" w:hAnsi="Times New Roman" w:cs="Times New Roman"/>
          <w:sz w:val="24"/>
          <w:szCs w:val="24"/>
        </w:rPr>
        <w:t xml:space="preserve"> eurot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2608" w:rsidRPr="003948B5">
        <w:rPr>
          <w:rFonts w:ascii="Times New Roman" w:hAnsi="Times New Roman" w:cs="Times New Roman"/>
          <w:sz w:val="24"/>
          <w:szCs w:val="24"/>
        </w:rPr>
        <w:t>jaotamata</w:t>
      </w:r>
      <w:r>
        <w:rPr>
          <w:rFonts w:ascii="Times New Roman" w:hAnsi="Times New Roman" w:cs="Times New Roman"/>
          <w:sz w:val="24"/>
          <w:szCs w:val="24"/>
        </w:rPr>
        <w:t>.</w:t>
      </w:r>
      <w:r w:rsidR="00762608" w:rsidRPr="003948B5">
        <w:rPr>
          <w:rFonts w:ascii="Times New Roman" w:hAnsi="Times New Roman" w:cs="Times New Roman"/>
          <w:sz w:val="24"/>
          <w:szCs w:val="24"/>
        </w:rPr>
        <w:t> </w:t>
      </w:r>
    </w:p>
    <w:p w14:paraId="4D909729" w14:textId="77777777" w:rsidR="00032F27" w:rsidRDefault="00032F27" w:rsidP="00032F27">
      <w:pPr>
        <w:pStyle w:val="Pis"/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DA9F31" w14:textId="5D23C8BB" w:rsidR="00880C8E" w:rsidRPr="00880C8E" w:rsidRDefault="00880C8E" w:rsidP="00880C8E">
      <w:pPr>
        <w:pStyle w:val="Pis"/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0C8E">
        <w:rPr>
          <w:rFonts w:ascii="Times New Roman" w:hAnsi="Times New Roman" w:cs="Times New Roman"/>
          <w:sz w:val="24"/>
          <w:szCs w:val="24"/>
        </w:rPr>
        <w:t>Otsus nr 2 jõustub peale Vabariigi Valitsuse korralduse „Riigi äriühingu ja sellise äriühingu, kus riigil on vähemalt otsustusõigus, poolt makstavate dividendide summade kinnitamine 2026. aastaks“ jõustumist. </w:t>
      </w:r>
    </w:p>
    <w:p w14:paraId="3C1A1AA1" w14:textId="77777777" w:rsidR="00880C8E" w:rsidRDefault="00880C8E" w:rsidP="00880C8E">
      <w:pPr>
        <w:pStyle w:val="Pis"/>
        <w:spacing w:before="120" w:after="12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F151527" w14:textId="77777777" w:rsidR="00880C8E" w:rsidRPr="00880C8E" w:rsidRDefault="00880C8E" w:rsidP="00880C8E">
      <w:pPr>
        <w:pStyle w:val="Pis"/>
        <w:spacing w:before="120" w:after="12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C74D347" w14:textId="1374C971" w:rsidR="006914A2" w:rsidRPr="00032F27" w:rsidRDefault="00032F27" w:rsidP="00954960">
      <w:pPr>
        <w:pStyle w:val="Default"/>
        <w:jc w:val="both"/>
        <w:rPr>
          <w:i/>
        </w:rPr>
      </w:pPr>
      <w:r w:rsidRPr="00032F27">
        <w:rPr>
          <w:i/>
        </w:rPr>
        <w:lastRenderedPageBreak/>
        <w:t>O</w:t>
      </w:r>
      <w:r w:rsidR="0016137F" w:rsidRPr="00032F27">
        <w:rPr>
          <w:i/>
        </w:rPr>
        <w:t xml:space="preserve">tsuste </w:t>
      </w:r>
      <w:r w:rsidR="006914A2" w:rsidRPr="00032F27">
        <w:rPr>
          <w:i/>
        </w:rPr>
        <w:t>poolt hääletasid mõlemad aktsionärid</w:t>
      </w:r>
      <w:r w:rsidR="0016137F" w:rsidRPr="00032F27">
        <w:rPr>
          <w:i/>
        </w:rPr>
        <w:t>, o</w:t>
      </w:r>
      <w:r w:rsidR="006914A2" w:rsidRPr="00032F27">
        <w:rPr>
          <w:i/>
        </w:rPr>
        <w:t>tsus</w:t>
      </w:r>
      <w:r w:rsidR="008E3FBA" w:rsidRPr="00032F27">
        <w:rPr>
          <w:i/>
        </w:rPr>
        <w:t>ed</w:t>
      </w:r>
      <w:r w:rsidR="0016137F" w:rsidRPr="00032F27">
        <w:rPr>
          <w:i/>
        </w:rPr>
        <w:t xml:space="preserve"> on</w:t>
      </w:r>
      <w:r w:rsidR="006914A2" w:rsidRPr="00032F27">
        <w:rPr>
          <w:i/>
        </w:rPr>
        <w:t xml:space="preserve"> vastu võetud 100% poolthäältega.</w:t>
      </w:r>
    </w:p>
    <w:p w14:paraId="7A5EFA59" w14:textId="77777777" w:rsidR="00F6577C" w:rsidRDefault="00F6577C" w:rsidP="00954960">
      <w:pPr>
        <w:pStyle w:val="Default"/>
        <w:jc w:val="both"/>
      </w:pPr>
    </w:p>
    <w:p w14:paraId="006442D4" w14:textId="77777777" w:rsidR="00880C8E" w:rsidRPr="00032F27" w:rsidRDefault="00880C8E" w:rsidP="00954960">
      <w:pPr>
        <w:pStyle w:val="Default"/>
        <w:jc w:val="both"/>
      </w:pPr>
    </w:p>
    <w:p w14:paraId="08287E38" w14:textId="77777777" w:rsidR="003352AE" w:rsidRPr="00032F27" w:rsidRDefault="003352AE" w:rsidP="00954960">
      <w:pPr>
        <w:pStyle w:val="Default"/>
        <w:jc w:val="both"/>
      </w:pPr>
    </w:p>
    <w:p w14:paraId="28B729A9" w14:textId="1E756CE0" w:rsidR="00C879FD" w:rsidRPr="00032F27" w:rsidRDefault="00BD5C73" w:rsidP="00954960">
      <w:pPr>
        <w:pStyle w:val="Default"/>
        <w:jc w:val="both"/>
      </w:pPr>
      <w:r w:rsidRPr="00032F27">
        <w:t>Eesti Vabariik</w:t>
      </w:r>
      <w:r w:rsidRPr="00032F27">
        <w:tab/>
      </w:r>
      <w:r w:rsidRPr="00032F27">
        <w:tab/>
      </w:r>
      <w:r w:rsidRPr="00032F27">
        <w:tab/>
      </w:r>
      <w:r w:rsidRPr="00032F27">
        <w:tab/>
      </w:r>
      <w:r w:rsidRPr="00032F27">
        <w:tab/>
      </w:r>
      <w:r w:rsidR="00C879FD" w:rsidRPr="00032F27">
        <w:t xml:space="preserve"> </w:t>
      </w:r>
      <w:r w:rsidR="00C879FD" w:rsidRPr="00032F27">
        <w:tab/>
      </w:r>
      <w:r w:rsidRPr="00032F27">
        <w:t xml:space="preserve">Ettevõtluse ja Innovatsiooni </w:t>
      </w:r>
      <w:r w:rsidR="00C879FD" w:rsidRPr="00032F27">
        <w:t xml:space="preserve">Sihtasutus </w:t>
      </w:r>
    </w:p>
    <w:p w14:paraId="15C5FFA7" w14:textId="33F29A42" w:rsidR="001D2FAB" w:rsidRPr="00032F27" w:rsidRDefault="00BD5C73" w:rsidP="00954960">
      <w:pPr>
        <w:pStyle w:val="Default"/>
        <w:jc w:val="both"/>
      </w:pPr>
      <w:r w:rsidRPr="00032F27">
        <w:t>Majandus- ja Kommunikatsiooniministeerium</w:t>
      </w:r>
    </w:p>
    <w:p w14:paraId="31D32CEF" w14:textId="77777777" w:rsidR="00AD3545" w:rsidRDefault="00AD3545" w:rsidP="00954960">
      <w:pPr>
        <w:pStyle w:val="Default"/>
        <w:jc w:val="both"/>
        <w:rPr>
          <w:i/>
          <w:iCs/>
        </w:rPr>
      </w:pPr>
    </w:p>
    <w:p w14:paraId="78D116BA" w14:textId="77777777" w:rsidR="00880C8E" w:rsidRDefault="00880C8E" w:rsidP="00954960">
      <w:pPr>
        <w:pStyle w:val="Default"/>
        <w:jc w:val="both"/>
        <w:rPr>
          <w:i/>
          <w:iCs/>
        </w:rPr>
      </w:pPr>
    </w:p>
    <w:p w14:paraId="29F96F8C" w14:textId="77777777" w:rsidR="00880C8E" w:rsidRPr="00032F27" w:rsidRDefault="00880C8E" w:rsidP="00954960">
      <w:pPr>
        <w:pStyle w:val="Default"/>
        <w:jc w:val="both"/>
        <w:rPr>
          <w:i/>
          <w:iCs/>
        </w:rPr>
      </w:pPr>
    </w:p>
    <w:p w14:paraId="67ED798A" w14:textId="5EA09FA4" w:rsidR="00C879FD" w:rsidRPr="00032F27" w:rsidRDefault="00C879FD" w:rsidP="00954960">
      <w:pPr>
        <w:pStyle w:val="Default"/>
        <w:jc w:val="both"/>
      </w:pPr>
      <w:r w:rsidRPr="00032F27">
        <w:rPr>
          <w:i/>
          <w:iCs/>
        </w:rPr>
        <w:t xml:space="preserve">/allkirjastatud digitaalselt/ </w:t>
      </w:r>
      <w:r w:rsidRPr="00032F27">
        <w:rPr>
          <w:i/>
          <w:iCs/>
        </w:rPr>
        <w:tab/>
      </w:r>
      <w:r w:rsidRPr="00032F27">
        <w:rPr>
          <w:i/>
          <w:iCs/>
        </w:rPr>
        <w:tab/>
      </w:r>
      <w:r w:rsidRPr="00032F27">
        <w:rPr>
          <w:i/>
          <w:iCs/>
        </w:rPr>
        <w:tab/>
      </w:r>
      <w:r w:rsidRPr="00032F27">
        <w:rPr>
          <w:i/>
          <w:iCs/>
        </w:rPr>
        <w:tab/>
        <w:t xml:space="preserve">/allkirjastatud digitaalselt/ </w:t>
      </w:r>
    </w:p>
    <w:p w14:paraId="5546FFFD" w14:textId="121D4892" w:rsidR="00250A20" w:rsidRDefault="00032F27" w:rsidP="00A377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Erkki Keldo</w:t>
      </w:r>
      <w:r w:rsidR="00C879FD" w:rsidRPr="00FB5F67">
        <w:rPr>
          <w:rFonts w:ascii="Times New Roman" w:hAnsi="Times New Roman" w:cs="Times New Roman"/>
          <w:sz w:val="24"/>
          <w:szCs w:val="24"/>
        </w:rPr>
        <w:tab/>
      </w:r>
      <w:r w:rsidR="00C879FD" w:rsidRPr="00FB5F67">
        <w:rPr>
          <w:rFonts w:ascii="Times New Roman" w:hAnsi="Times New Roman" w:cs="Times New Roman"/>
          <w:sz w:val="24"/>
          <w:szCs w:val="24"/>
        </w:rPr>
        <w:tab/>
      </w:r>
      <w:r w:rsidR="00C879FD" w:rsidRPr="00FB5F67">
        <w:rPr>
          <w:rFonts w:ascii="Times New Roman" w:hAnsi="Times New Roman" w:cs="Times New Roman"/>
          <w:sz w:val="24"/>
          <w:szCs w:val="24"/>
        </w:rPr>
        <w:tab/>
      </w:r>
      <w:r w:rsidR="00C879FD" w:rsidRPr="00FB5F67">
        <w:rPr>
          <w:rFonts w:ascii="Times New Roman" w:hAnsi="Times New Roman" w:cs="Times New Roman"/>
          <w:sz w:val="24"/>
          <w:szCs w:val="24"/>
        </w:rPr>
        <w:tab/>
      </w:r>
      <w:r w:rsidR="00C879FD" w:rsidRPr="00FB5F67">
        <w:rPr>
          <w:rFonts w:ascii="Times New Roman" w:hAnsi="Times New Roman" w:cs="Times New Roman"/>
          <w:sz w:val="24"/>
          <w:szCs w:val="24"/>
        </w:rPr>
        <w:tab/>
      </w:r>
      <w:r w:rsidR="00FB5F67" w:rsidRPr="00FB5F67">
        <w:rPr>
          <w:rFonts w:ascii="Times New Roman" w:hAnsi="Times New Roman" w:cs="Times New Roman"/>
          <w:sz w:val="24"/>
          <w:szCs w:val="24"/>
        </w:rPr>
        <w:tab/>
      </w:r>
      <w:r w:rsidR="006A40FC">
        <w:rPr>
          <w:rFonts w:ascii="Times New Roman" w:hAnsi="Times New Roman" w:cs="Times New Roman"/>
          <w:sz w:val="24"/>
          <w:szCs w:val="24"/>
        </w:rPr>
        <w:t>Ursel Velve</w:t>
      </w:r>
    </w:p>
    <w:sectPr w:rsidR="00250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ino">
    <w:panose1 w:val="02000603040504020204"/>
    <w:charset w:val="00"/>
    <w:family w:val="modern"/>
    <w:notTrueType/>
    <w:pitch w:val="variable"/>
    <w:sig w:usb0="A00002AF" w:usb1="4000004A" w:usb2="0000000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82811"/>
    <w:multiLevelType w:val="multilevel"/>
    <w:tmpl w:val="57DAE2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" w15:restartNumberingAfterBreak="0">
    <w:nsid w:val="1C1B743A"/>
    <w:multiLevelType w:val="hybridMultilevel"/>
    <w:tmpl w:val="C284FBFC"/>
    <w:lvl w:ilvl="0" w:tplc="55343F08">
      <w:start w:val="1"/>
      <w:numFmt w:val="bullet"/>
      <w:lvlText w:val="+"/>
      <w:lvlJc w:val="left"/>
      <w:pPr>
        <w:ind w:left="927" w:hanging="360"/>
      </w:pPr>
      <w:rPr>
        <w:rFonts w:ascii="Aino" w:hAnsi="Aino" w:hint="default"/>
      </w:rPr>
    </w:lvl>
    <w:lvl w:ilvl="1" w:tplc="93862112">
      <w:start w:val="1"/>
      <w:numFmt w:val="bullet"/>
      <w:lvlText w:val=""/>
      <w:lvlJc w:val="left"/>
      <w:pPr>
        <w:ind w:left="2007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3F917E1"/>
    <w:multiLevelType w:val="multilevel"/>
    <w:tmpl w:val="73224D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3" w15:restartNumberingAfterBreak="0">
    <w:nsid w:val="37A2771A"/>
    <w:multiLevelType w:val="hybridMultilevel"/>
    <w:tmpl w:val="486237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E6B1F"/>
    <w:multiLevelType w:val="hybridMultilevel"/>
    <w:tmpl w:val="44E43C14"/>
    <w:lvl w:ilvl="0" w:tplc="42D8CC10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Times New Roman" w:hint="default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82455">
    <w:abstractNumId w:val="0"/>
  </w:num>
  <w:num w:numId="2" w16cid:durableId="1671955083">
    <w:abstractNumId w:val="4"/>
  </w:num>
  <w:num w:numId="3" w16cid:durableId="673723311">
    <w:abstractNumId w:val="1"/>
  </w:num>
  <w:num w:numId="4" w16cid:durableId="21058031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8180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9FD"/>
    <w:rsid w:val="000133EA"/>
    <w:rsid w:val="0003035F"/>
    <w:rsid w:val="00032F27"/>
    <w:rsid w:val="000567CC"/>
    <w:rsid w:val="000D79AF"/>
    <w:rsid w:val="00114155"/>
    <w:rsid w:val="001144E5"/>
    <w:rsid w:val="001456A0"/>
    <w:rsid w:val="00152229"/>
    <w:rsid w:val="00155062"/>
    <w:rsid w:val="0016090D"/>
    <w:rsid w:val="0016137F"/>
    <w:rsid w:val="00165D48"/>
    <w:rsid w:val="0017295D"/>
    <w:rsid w:val="001827A2"/>
    <w:rsid w:val="001A034A"/>
    <w:rsid w:val="001A6656"/>
    <w:rsid w:val="001B1DB4"/>
    <w:rsid w:val="001C30E7"/>
    <w:rsid w:val="001C7BB9"/>
    <w:rsid w:val="001D2FAB"/>
    <w:rsid w:val="00205A75"/>
    <w:rsid w:val="00250A20"/>
    <w:rsid w:val="002574CF"/>
    <w:rsid w:val="00265769"/>
    <w:rsid w:val="00271D63"/>
    <w:rsid w:val="002A220C"/>
    <w:rsid w:val="002A4DF8"/>
    <w:rsid w:val="002D43BA"/>
    <w:rsid w:val="003232C2"/>
    <w:rsid w:val="00334BCE"/>
    <w:rsid w:val="003352AE"/>
    <w:rsid w:val="0034196E"/>
    <w:rsid w:val="003948B5"/>
    <w:rsid w:val="003D0664"/>
    <w:rsid w:val="00452E02"/>
    <w:rsid w:val="004745A8"/>
    <w:rsid w:val="00497EC1"/>
    <w:rsid w:val="004D298C"/>
    <w:rsid w:val="00533135"/>
    <w:rsid w:val="00595DC2"/>
    <w:rsid w:val="00646E15"/>
    <w:rsid w:val="00686E1C"/>
    <w:rsid w:val="006914A2"/>
    <w:rsid w:val="006939D6"/>
    <w:rsid w:val="006A40FC"/>
    <w:rsid w:val="006C1330"/>
    <w:rsid w:val="006E20EC"/>
    <w:rsid w:val="006E3904"/>
    <w:rsid w:val="006E42E9"/>
    <w:rsid w:val="006E4CC0"/>
    <w:rsid w:val="006F1A3B"/>
    <w:rsid w:val="00703908"/>
    <w:rsid w:val="007331AF"/>
    <w:rsid w:val="00746E39"/>
    <w:rsid w:val="00751450"/>
    <w:rsid w:val="00760D94"/>
    <w:rsid w:val="00762608"/>
    <w:rsid w:val="00763424"/>
    <w:rsid w:val="0077176B"/>
    <w:rsid w:val="00774647"/>
    <w:rsid w:val="00811D65"/>
    <w:rsid w:val="00845129"/>
    <w:rsid w:val="008739F1"/>
    <w:rsid w:val="00880C8E"/>
    <w:rsid w:val="008848B3"/>
    <w:rsid w:val="008A2825"/>
    <w:rsid w:val="008A361C"/>
    <w:rsid w:val="008A7C1C"/>
    <w:rsid w:val="008B1AC5"/>
    <w:rsid w:val="008D64A6"/>
    <w:rsid w:val="008E3FBA"/>
    <w:rsid w:val="008F47E5"/>
    <w:rsid w:val="00954960"/>
    <w:rsid w:val="00962EC1"/>
    <w:rsid w:val="00A30C59"/>
    <w:rsid w:val="00A3771B"/>
    <w:rsid w:val="00A43C77"/>
    <w:rsid w:val="00A56389"/>
    <w:rsid w:val="00A61622"/>
    <w:rsid w:val="00AB49A8"/>
    <w:rsid w:val="00AD3545"/>
    <w:rsid w:val="00AD48BA"/>
    <w:rsid w:val="00B044A7"/>
    <w:rsid w:val="00B07D49"/>
    <w:rsid w:val="00B27F72"/>
    <w:rsid w:val="00B46CC5"/>
    <w:rsid w:val="00B50DE6"/>
    <w:rsid w:val="00B84379"/>
    <w:rsid w:val="00B944C9"/>
    <w:rsid w:val="00B944DD"/>
    <w:rsid w:val="00BD5C73"/>
    <w:rsid w:val="00C27660"/>
    <w:rsid w:val="00C46BF1"/>
    <w:rsid w:val="00C84F51"/>
    <w:rsid w:val="00C85ED9"/>
    <w:rsid w:val="00C879FD"/>
    <w:rsid w:val="00CB1E32"/>
    <w:rsid w:val="00CE27C2"/>
    <w:rsid w:val="00D73ACC"/>
    <w:rsid w:val="00D73C79"/>
    <w:rsid w:val="00D751C3"/>
    <w:rsid w:val="00D81249"/>
    <w:rsid w:val="00D915CB"/>
    <w:rsid w:val="00DB7B16"/>
    <w:rsid w:val="00DE39B7"/>
    <w:rsid w:val="00E42DB2"/>
    <w:rsid w:val="00E43751"/>
    <w:rsid w:val="00E6425A"/>
    <w:rsid w:val="00E75D71"/>
    <w:rsid w:val="00E766B8"/>
    <w:rsid w:val="00E810CD"/>
    <w:rsid w:val="00E85B29"/>
    <w:rsid w:val="00EA36DD"/>
    <w:rsid w:val="00F06D36"/>
    <w:rsid w:val="00F654F1"/>
    <w:rsid w:val="00F6577C"/>
    <w:rsid w:val="00FA7429"/>
    <w:rsid w:val="00FB5F67"/>
    <w:rsid w:val="00FD64A5"/>
    <w:rsid w:val="00FD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6563D"/>
  <w15:chartTrackingRefBased/>
  <w15:docId w15:val="{3D63E766-E0E8-43B4-BD11-44D64329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C879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is">
    <w:name w:val="header"/>
    <w:basedOn w:val="Normaallaad"/>
    <w:link w:val="PisMrk"/>
    <w:uiPriority w:val="99"/>
    <w:unhideWhenUsed/>
    <w:rsid w:val="00954960"/>
    <w:pPr>
      <w:spacing w:after="0" w:line="240" w:lineRule="auto"/>
    </w:pPr>
    <w:rPr>
      <w:rFonts w:ascii="Calibri" w:hAnsi="Calibri" w:cs="Calibri"/>
    </w:rPr>
  </w:style>
  <w:style w:type="character" w:customStyle="1" w:styleId="PisMrk">
    <w:name w:val="Päis Märk"/>
    <w:basedOn w:val="Liguvaikefont"/>
    <w:link w:val="Pis"/>
    <w:uiPriority w:val="99"/>
    <w:rsid w:val="00954960"/>
    <w:rPr>
      <w:rFonts w:ascii="Calibri" w:hAnsi="Calibri" w:cs="Calibri"/>
    </w:rPr>
  </w:style>
  <w:style w:type="character" w:styleId="Hperlink">
    <w:name w:val="Hyperlink"/>
    <w:basedOn w:val="Liguvaikefont"/>
    <w:uiPriority w:val="99"/>
    <w:unhideWhenUsed/>
    <w:rsid w:val="00D751C3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F654F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F654F1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F654F1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654F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F654F1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65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654F1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link w:val="LoendilikMrk"/>
    <w:uiPriority w:val="34"/>
    <w:qFormat/>
    <w:rsid w:val="008E3FBA"/>
    <w:pPr>
      <w:ind w:left="720"/>
      <w:contextualSpacing/>
    </w:pPr>
  </w:style>
  <w:style w:type="character" w:customStyle="1" w:styleId="LoendilikMrk">
    <w:name w:val="Loendi lõik Märk"/>
    <w:basedOn w:val="Liguvaikefont"/>
    <w:link w:val="Loendilik"/>
    <w:uiPriority w:val="34"/>
    <w:locked/>
    <w:rsid w:val="000D79AF"/>
  </w:style>
  <w:style w:type="character" w:styleId="Lahendamatamainimine">
    <w:name w:val="Unresolved Mention"/>
    <w:basedOn w:val="Liguvaikefont"/>
    <w:uiPriority w:val="99"/>
    <w:semiHidden/>
    <w:unhideWhenUsed/>
    <w:rsid w:val="00250A20"/>
    <w:rPr>
      <w:color w:val="605E5C"/>
      <w:shd w:val="clear" w:color="auto" w:fill="E1DFDD"/>
    </w:rPr>
  </w:style>
  <w:style w:type="paragraph" w:styleId="Redaktsioon">
    <w:name w:val="Revision"/>
    <w:hidden/>
    <w:uiPriority w:val="99"/>
    <w:semiHidden/>
    <w:rsid w:val="00D73A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3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11337029-89bd-4633-ab23-04e06905fb3f" xsi:nil="true"/>
    <MigrationWizIdPermissionLevels xmlns="11337029-89bd-4633-ab23-04e06905fb3f" xsi:nil="true"/>
    <MigrationWizIdDocumentLibraryPermissions xmlns="11337029-89bd-4633-ab23-04e06905fb3f" xsi:nil="true"/>
    <MigrationWizIdSecurityGroups xmlns="11337029-89bd-4633-ab23-04e06905fb3f" xsi:nil="true"/>
    <MigrationWizId xmlns="11337029-89bd-4633-ab23-04e06905fb3f" xsi:nil="true"/>
    <lcf76f155ced4ddcb4097134ff3c332f xmlns="11337029-89bd-4633-ab23-04e06905fb3f">
      <Terms xmlns="http://schemas.microsoft.com/office/infopath/2007/PartnerControls"/>
    </lcf76f155ced4ddcb4097134ff3c332f>
    <TaxCatchAll xmlns="08ca321b-b47c-4d74-bcee-c89ff5e52d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5367CF67B014CA2E3A617EFF9B143" ma:contentTypeVersion="19" ma:contentTypeDescription="Create a new document." ma:contentTypeScope="" ma:versionID="4bea459b76ba1e87cd7178c0e9b7f672">
  <xsd:schema xmlns:xsd="http://www.w3.org/2001/XMLSchema" xmlns:xs="http://www.w3.org/2001/XMLSchema" xmlns:p="http://schemas.microsoft.com/office/2006/metadata/properties" xmlns:ns2="11337029-89bd-4633-ab23-04e06905fb3f" xmlns:ns3="08ca321b-b47c-4d74-bcee-c89ff5e52d9a" targetNamespace="http://schemas.microsoft.com/office/2006/metadata/properties" ma:root="true" ma:fieldsID="ba3bde6af12265d794cf45ff51b3b8ee" ns2:_="" ns3:_="">
    <xsd:import namespace="11337029-89bd-4633-ab23-04e06905fb3f"/>
    <xsd:import namespace="08ca321b-b47c-4d74-bcee-c89ff5e52d9a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37029-89bd-4633-ab23-04e06905fb3f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5e437df-4f94-43c5-a0b4-cf172a2ef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a321b-b47c-4d74-bcee-c89ff5e5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8e39f3a-63f2-44e0-a194-7b0d6d40b192}" ma:internalName="TaxCatchAll" ma:showField="CatchAllData" ma:web="08ca321b-b47c-4d74-bcee-c89ff5e5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69C51A-F5F7-47D5-A2D2-C2D5C8FBE332}">
  <ds:schemaRefs>
    <ds:schemaRef ds:uri="http://schemas.microsoft.com/office/2006/metadata/properties"/>
    <ds:schemaRef ds:uri="http://schemas.microsoft.com/office/infopath/2007/PartnerControls"/>
    <ds:schemaRef ds:uri="11337029-89bd-4633-ab23-04e06905fb3f"/>
    <ds:schemaRef ds:uri="08ca321b-b47c-4d74-bcee-c89ff5e52d9a"/>
  </ds:schemaRefs>
</ds:datastoreItem>
</file>

<file path=customXml/itemProps2.xml><?xml version="1.0" encoding="utf-8"?>
<ds:datastoreItem xmlns:ds="http://schemas.openxmlformats.org/officeDocument/2006/customXml" ds:itemID="{3F4FA239-0830-4AED-92A0-2FF4899240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888DAB-B155-410D-91E6-53291A2EB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337029-89bd-4633-ab23-04e06905fb3f"/>
    <ds:schemaRef ds:uri="08ca321b-b47c-4d74-bcee-c89ff5e52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Maarit Arro</dc:creator>
  <cp:keywords/>
  <dc:description/>
  <cp:lastModifiedBy>Kairi-Ly Einborn - MKM</cp:lastModifiedBy>
  <cp:revision>2</cp:revision>
  <dcterms:created xsi:type="dcterms:W3CDTF">2026-04-28T10:17:00Z</dcterms:created>
  <dcterms:modified xsi:type="dcterms:W3CDTF">2026-04-28T10:17:00Z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2025-04-29T12:35:55Z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c8669e89-9a74-4a12-ae3f-47701c36ece6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0x0101000985367CF67B014CA2E3A617EFF9B143</vt:lpwstr>
  </property>
  <property fmtid="{D5CDD505-2E9C-101B-9397-08002B2CF9AE}" pid="11" name="Order">
    <vt:r8>16565200</vt:r8>
  </property>
  <property fmtid="{D5CDD505-2E9C-101B-9397-08002B2CF9AE}" pid="12" name="MediaServiceImageTags">
    <vt:lpwstr/>
  </property>
</Properties>
</file>